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C74CBC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08.12.</w:t>
      </w:r>
      <w:r w:rsidR="007C3778">
        <w:t>20</w:t>
      </w:r>
      <w:r w:rsidR="00AB6774">
        <w:t>2</w:t>
      </w:r>
      <w:r w:rsidR="007A0D3B">
        <w:t>1</w:t>
      </w:r>
      <w:r w:rsidR="007A0D3B">
        <w:tab/>
      </w:r>
      <w:r w:rsidR="007C3778">
        <w:t>г.</w:t>
      </w:r>
      <w:r w:rsidR="00F3511F">
        <w:t xml:space="preserve"> </w:t>
      </w:r>
      <w:r w:rsidR="007A0D3B">
        <w:t>Норильск</w:t>
      </w:r>
      <w:r w:rsidR="007A0D3B">
        <w:tab/>
      </w:r>
      <w:r w:rsidR="007A0D3B">
        <w:tab/>
      </w:r>
      <w:r w:rsidR="007A0D3B">
        <w:tab/>
      </w:r>
      <w:r w:rsidR="007C3778">
        <w:t>№</w:t>
      </w:r>
      <w:r>
        <w:t xml:space="preserve"> 595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235042">
        <w:rPr>
          <w:sz w:val="26"/>
          <w:szCs w:val="26"/>
        </w:rPr>
        <w:t>министрации города Норильска от 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 xml:space="preserve">целях обеспечения эффективности использования бюджетных средств, в </w:t>
      </w:r>
      <w:r w:rsidR="009F0700">
        <w:rPr>
          <w:sz w:val="26"/>
          <w:szCs w:val="26"/>
        </w:rPr>
        <w:t>соответствии с</w:t>
      </w:r>
      <w:r w:rsidR="00EC06CF">
        <w:rPr>
          <w:sz w:val="26"/>
          <w:szCs w:val="26"/>
        </w:rPr>
        <w:t>о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>статьей 179 Бюджетного кодекса Российской Федерации</w:t>
      </w:r>
      <w:r w:rsidR="00492DF3">
        <w:rPr>
          <w:sz w:val="26"/>
          <w:szCs w:val="26"/>
        </w:rPr>
        <w:t xml:space="preserve">, руководствуясь </w:t>
      </w:r>
      <w:r w:rsidR="009F0700">
        <w:rPr>
          <w:sz w:val="26"/>
          <w:szCs w:val="26"/>
        </w:rPr>
        <w:t>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</w:t>
      </w:r>
      <w:r w:rsidR="002F2327" w:rsidRPr="00261DB2">
        <w:rPr>
          <w:sz w:val="26"/>
          <w:szCs w:val="26"/>
        </w:rPr>
        <w:t xml:space="preserve">от </w:t>
      </w:r>
      <w:r w:rsidR="003D2568" w:rsidRPr="00261DB2">
        <w:rPr>
          <w:sz w:val="26"/>
          <w:szCs w:val="26"/>
        </w:rPr>
        <w:t>3</w:t>
      </w:r>
      <w:r w:rsidR="002F2327" w:rsidRPr="00261DB2">
        <w:rPr>
          <w:sz w:val="26"/>
          <w:szCs w:val="26"/>
        </w:rPr>
        <w:t>0.0</w:t>
      </w:r>
      <w:r w:rsidR="003D2568" w:rsidRPr="00261DB2">
        <w:rPr>
          <w:sz w:val="26"/>
          <w:szCs w:val="26"/>
        </w:rPr>
        <w:t>6</w:t>
      </w:r>
      <w:r w:rsidR="002F2327" w:rsidRPr="00261DB2">
        <w:rPr>
          <w:sz w:val="26"/>
          <w:szCs w:val="26"/>
        </w:rPr>
        <w:t>.201</w:t>
      </w:r>
      <w:r w:rsidR="003D2568" w:rsidRPr="00261DB2">
        <w:rPr>
          <w:sz w:val="26"/>
          <w:szCs w:val="26"/>
        </w:rPr>
        <w:t>4</w:t>
      </w:r>
      <w:r w:rsidR="002F2327" w:rsidRPr="00261DB2">
        <w:rPr>
          <w:sz w:val="26"/>
          <w:szCs w:val="26"/>
        </w:rPr>
        <w:t xml:space="preserve"> № 3</w:t>
      </w:r>
      <w:r w:rsidR="003D2568" w:rsidRPr="00261DB2">
        <w:rPr>
          <w:sz w:val="26"/>
          <w:szCs w:val="26"/>
        </w:rPr>
        <w:t>72</w:t>
      </w:r>
      <w:r w:rsidR="002F2327" w:rsidRPr="00261DB2">
        <w:rPr>
          <w:sz w:val="26"/>
          <w:szCs w:val="26"/>
        </w:rPr>
        <w:t>,</w:t>
      </w:r>
      <w:r w:rsidR="002F2327">
        <w:rPr>
          <w:sz w:val="26"/>
          <w:szCs w:val="26"/>
        </w:rPr>
        <w:t xml:space="preserve"> 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</w:t>
      </w:r>
      <w:r w:rsidR="00235042">
        <w:rPr>
          <w:sz w:val="26"/>
          <w:szCs w:val="26"/>
        </w:rPr>
        <w:t> </w:t>
      </w:r>
      <w:r w:rsidR="00492DF3">
        <w:rPr>
          <w:sz w:val="26"/>
          <w:szCs w:val="26"/>
        </w:rPr>
        <w:t>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</w:t>
      </w:r>
      <w:r w:rsidR="00492DF3">
        <w:rPr>
          <w:sz w:val="26"/>
          <w:szCs w:val="26"/>
        </w:rPr>
        <w:t>(далее – Постановление) следующие изменения:</w:t>
      </w:r>
    </w:p>
    <w:p w:rsidR="00260F5C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6774">
        <w:rPr>
          <w:sz w:val="26"/>
          <w:szCs w:val="26"/>
        </w:rPr>
        <w:t>1</w:t>
      </w:r>
      <w:r w:rsidR="00260F5C">
        <w:rPr>
          <w:sz w:val="26"/>
          <w:szCs w:val="26"/>
        </w:rPr>
        <w:t xml:space="preserve">. Муниципальную программу </w:t>
      </w:r>
      <w:r w:rsidR="00260F5C" w:rsidRPr="00882B5A">
        <w:rPr>
          <w:sz w:val="26"/>
          <w:szCs w:val="26"/>
        </w:rPr>
        <w:t>«</w:t>
      </w:r>
      <w:r w:rsidR="00260F5C">
        <w:rPr>
          <w:sz w:val="26"/>
          <w:szCs w:val="26"/>
        </w:rPr>
        <w:t>П</w:t>
      </w:r>
      <w:r w:rsidR="00260F5C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260F5C"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7A0D3B">
        <w:rPr>
          <w:sz w:val="26"/>
          <w:szCs w:val="26"/>
        </w:rPr>
        <w:t>2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7A0D3B" w:rsidP="006C028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Д.В. Карасев</w:t>
      </w:r>
      <w:bookmarkStart w:id="0" w:name="_GoBack"/>
      <w:bookmarkEnd w:id="0"/>
    </w:p>
    <w:sectPr w:rsidR="006C0286" w:rsidRPr="002F133B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0D3B"/>
    <w:rsid w:val="007A79CA"/>
    <w:rsid w:val="007B3903"/>
    <w:rsid w:val="007B3950"/>
    <w:rsid w:val="007B5CB6"/>
    <w:rsid w:val="007C3778"/>
    <w:rsid w:val="007C5F53"/>
    <w:rsid w:val="007C705C"/>
    <w:rsid w:val="007D0321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48A"/>
    <w:rsid w:val="008B6A92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CBC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3C3E7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8</cp:revision>
  <cp:lastPrinted>2021-11-07T08:30:00Z</cp:lastPrinted>
  <dcterms:created xsi:type="dcterms:W3CDTF">2019-12-11T09:00:00Z</dcterms:created>
  <dcterms:modified xsi:type="dcterms:W3CDTF">2021-12-09T08:23:00Z</dcterms:modified>
</cp:coreProperties>
</file>